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DD" w:rsidRPr="00810DDD" w:rsidRDefault="00810DDD" w:rsidP="00810DDD">
      <w:pPr>
        <w:shd w:val="clear" w:color="auto" w:fill="F6F6F6"/>
        <w:spacing w:after="240" w:line="240" w:lineRule="auto"/>
        <w:textAlignment w:val="baseline"/>
        <w:outlineLvl w:val="0"/>
        <w:rPr>
          <w:rFonts w:ascii="Arial" w:eastAsia="Times New Roman" w:hAnsi="Arial" w:cs="Arial"/>
          <w:color w:val="000000"/>
          <w:kern w:val="36"/>
          <w:sz w:val="36"/>
          <w:szCs w:val="36"/>
          <w:lang w:eastAsia="ru-RU"/>
        </w:rPr>
      </w:pPr>
      <w:r w:rsidRPr="00810DDD">
        <w:rPr>
          <w:rFonts w:ascii="Arial" w:eastAsia="Times New Roman" w:hAnsi="Arial" w:cs="Arial"/>
          <w:color w:val="000000"/>
          <w:kern w:val="36"/>
          <w:sz w:val="36"/>
          <w:szCs w:val="36"/>
          <w:lang w:eastAsia="ru-RU"/>
        </w:rPr>
        <w:t>АДМИНИСТРАТИВНЫЙ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810DDD" w:rsidRPr="00810DDD" w:rsidRDefault="00810DDD" w:rsidP="00810DDD">
      <w:pPr>
        <w:shd w:val="clear" w:color="auto" w:fill="F6F6F6"/>
        <w:spacing w:after="0" w:line="301" w:lineRule="atLeast"/>
        <w:textAlignment w:val="baseline"/>
        <w:rPr>
          <w:rFonts w:ascii="Arial" w:eastAsia="Times New Roman" w:hAnsi="Arial" w:cs="Arial"/>
          <w:color w:val="000000"/>
          <w:sz w:val="20"/>
          <w:szCs w:val="20"/>
          <w:lang w:eastAsia="ru-RU"/>
        </w:rPr>
      </w:pPr>
      <w:r w:rsidRPr="00810DDD">
        <w:rPr>
          <w:rFonts w:ascii="Calibri" w:eastAsia="Times New Roman" w:hAnsi="Calibri" w:cs="Arial"/>
          <w:b/>
          <w:bCs/>
          <w:color w:val="000000"/>
          <w:bdr w:val="none" w:sz="0" w:space="0" w:color="auto" w:frame="1"/>
          <w:lang w:eastAsia="ru-RU"/>
        </w:rPr>
        <w:t>АДМИНИСТРАТИВНЫЙ РЕГЛАМЕНТ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предоставления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«Постановка на учет и зачисление детей в образовательные учреждения,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реализующие основную общеобразовательную программу дошкольного</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образования (детские сады)» </w:t>
      </w:r>
      <w:r w:rsidRPr="00810DDD">
        <w:rPr>
          <w:rFonts w:ascii="Calibri" w:eastAsia="Times New Roman" w:hAnsi="Calibri" w:cs="Arial"/>
          <w:b/>
          <w:bCs/>
          <w:color w:val="000000"/>
          <w:lang w:eastAsia="ru-RU"/>
        </w:rPr>
        <w:t> I. Общие положения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1.1. Административный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Спасского муниципального района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учреждения, реализующие основную общеобразовательную программу дошкольного образования, Спасского муниципального района РТ (далее – муниципальная услуга).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1.2. Получателями муниципальной услуги являются граждане Российской Федерации, иностранные граждане, проживающие на территории Спасского муниципального района РТ, являющиеся родителями (иными законными представителями) детей в возрасте от 2 месяцев до 7 лет.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Право первоочередного устройства в образовательные учреждения, реализующие основную общеобразовательную программу дошкольного образования (далее – Учреждение) имеют: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дети-инвалиды и дети, один из родителей которых является инвалидом;</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из многодетных семей;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сотрудников полиции;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сотрудников полиции, умерших вследствие заболевания, полученного в период прохождения службы в полиции;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xml:space="preserve">-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w:t>
      </w:r>
      <w:r w:rsidRPr="00810DDD">
        <w:rPr>
          <w:rFonts w:ascii="Calibri" w:eastAsia="Times New Roman" w:hAnsi="Calibri" w:cs="Arial"/>
          <w:color w:val="000000"/>
          <w:bdr w:val="none" w:sz="0" w:space="0" w:color="auto" w:frame="1"/>
          <w:lang w:eastAsia="ru-RU"/>
        </w:rPr>
        <w:lastRenderedPageBreak/>
        <w:t>исключивших возможность дальнейшего прохождения службы в полиции;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находящиеся (находившимся) на иждивении сотрудников полиции,</w:t>
      </w:r>
      <w:r w:rsidRPr="00810DDD">
        <w:rPr>
          <w:rFonts w:ascii="Calibri" w:eastAsia="Times New Roman" w:hAnsi="Calibri" w:cs="Arial"/>
          <w:color w:val="000000"/>
          <w:bdr w:val="none" w:sz="0" w:space="0" w:color="auto" w:frame="1"/>
          <w:lang w:eastAsia="ru-RU"/>
        </w:rPr>
        <w:br/>
        <w:t>гражданина Российской Федерации;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военнослужащих;</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прокуроров и сотрудников Следственного комитета;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судей;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граждан, подвергшихся воздействию радиации вследствие катастрофы на Чернобыльской АЭС;</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дети сотрудников федеральной службы по контролю за оборотом наркотических средств и психотропных веществ.</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В случае направления в Учреждение одного из детей – близнецов, второй (и последующий) из них направляется в данное Учреждение во внеочередном порядке.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1.3. Муниципальная услуга предоставляется МУ «Отдел образования Исполнительного комитета Спасского муниципального района РТ» и образовательными учреждениями, указанными в Приложении 1 к настоящему Административному регламенту.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1.4. Место нахождения МУ «Отдел образования Исполнительного комитета Спасского муниципального района РТ»: РТ, Спасский район, г.Болгар, ул.Пионерская, д.19.</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График работы МУ «Отдел образования Исполнительного комитета Спасского муниципального района РТ»: с 8.00 ч. до 17.00 ч.</w:t>
      </w:r>
      <w:r w:rsidRPr="00810DDD">
        <w:rPr>
          <w:rFonts w:ascii="Calibri" w:eastAsia="Times New Roman" w:hAnsi="Calibri" w:cs="Arial"/>
          <w:color w:val="000000"/>
          <w:lang w:eastAsia="ru-RU"/>
        </w:rPr>
        <w:t> </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1.5. Справочные телефоны МУ «Отдел образования Исполнительного комитета Спасского муниципального района РТ»: (884347) 30913.</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1.6. Адрес официального сайта МУ «Отдел образования Исполнительного комитета Спасского муниципального района РТ» в сети Интернет: www.imcspassk.rusedu.net</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1.7. Информация о месте нахождения, графике работы, справочных телефонах, адресах Учреждений указаны в Приложении 1.</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t>1.8. Информация о муниципальной услуге может быть получена: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посредством информационных стендов о муниципальной услуге,</w:t>
      </w:r>
      <w:r w:rsidRPr="00810DDD">
        <w:rPr>
          <w:rFonts w:ascii="Calibri" w:eastAsia="Times New Roman" w:hAnsi="Calibri" w:cs="Arial"/>
          <w:color w:val="000000"/>
          <w:bdr w:val="none" w:sz="0" w:space="0" w:color="auto" w:frame="1"/>
          <w:lang w:eastAsia="ru-RU"/>
        </w:rPr>
        <w:br/>
        <w:t>содержащих визуальную и текстовую информацию о муниципальной услуге,</w:t>
      </w:r>
      <w:r w:rsidRPr="00810DDD">
        <w:rPr>
          <w:rFonts w:ascii="Calibri" w:eastAsia="Times New Roman" w:hAnsi="Calibri" w:cs="Arial"/>
          <w:color w:val="000000"/>
          <w:bdr w:val="none" w:sz="0" w:space="0" w:color="auto" w:frame="1"/>
          <w:lang w:eastAsia="ru-RU"/>
        </w:rPr>
        <w:br/>
        <w:t>расположенных в помещениях для работы с заявителями;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на официальном сайте МУ «Отдел образования Исполнительного комитета Спасского муниципального района РТ»;</w:t>
      </w:r>
      <w:r w:rsidRPr="00810DDD">
        <w:rPr>
          <w:rFonts w:ascii="Calibri" w:eastAsia="Times New Roman" w:hAnsi="Calibri" w:cs="Arial"/>
          <w:color w:val="000000"/>
          <w:lang w:eastAsia="ru-RU"/>
        </w:rPr>
        <w:t> </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через Форму обратной связи, предоставленной на Портале государственных и муниципальных услуг Республики Татарстан</w:t>
      </w:r>
      <w:r w:rsidRPr="00810DDD">
        <w:rPr>
          <w:rFonts w:ascii="Calibri" w:eastAsia="Times New Roman" w:hAnsi="Calibri" w:cs="Arial"/>
          <w:color w:val="000000"/>
          <w:lang w:eastAsia="ru-RU"/>
        </w:rPr>
        <w:t> </w:t>
      </w:r>
      <w:r w:rsidRPr="00810DDD">
        <w:rPr>
          <w:rFonts w:ascii="Calibri" w:eastAsia="Times New Roman" w:hAnsi="Calibri" w:cs="Arial"/>
          <w:color w:val="000000"/>
          <w:u w:val="single"/>
          <w:bdr w:val="none" w:sz="0" w:space="0" w:color="auto" w:frame="1"/>
          <w:lang w:eastAsia="ru-RU"/>
        </w:rPr>
        <w:t>https://uslugi.tatar.ru/cei/feedback</w:t>
      </w:r>
      <w:r w:rsidRPr="00810DDD">
        <w:rPr>
          <w:rFonts w:ascii="Calibri" w:eastAsia="Times New Roman" w:hAnsi="Calibri" w:cs="Arial"/>
          <w:color w:val="000000"/>
          <w:lang w:eastAsia="ru-RU"/>
        </w:rPr>
        <w:t> </w:t>
      </w:r>
      <w:r w:rsidRPr="00810DDD">
        <w:rPr>
          <w:rFonts w:ascii="Calibri" w:eastAsia="Times New Roman" w:hAnsi="Calibri" w:cs="Arial"/>
          <w:color w:val="000000"/>
          <w:bdr w:val="none" w:sz="0" w:space="0" w:color="auto" w:frame="1"/>
          <w:lang w:eastAsia="ru-RU"/>
        </w:rPr>
        <w:t>и по телефону службы технической поддержки (8(843)5-114-115); при устном обращении в МУ «Отдел образования Исполнительного комитета Спасского муниципального района РТ» и Учреждения (по телефону или лично);</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при письменном обращении в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lang w:eastAsia="ru-RU"/>
        </w:rPr>
        <w:t>^ II. Стандарт предоставления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 Наименование муниципальной услуги: поставка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2.2. Муниципальная услуга предоставляется МУ «Отдел образования Исполнительного комитета Спасского муниципального района РТ» и дошкольными образовательными учреждениями, указанными в Приложении 1 к настоящему Административному регламенту.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Должностными лицами, ответственными за предоставление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муниципальной услуги, являются работники МУ «Отдел образования Исполнительного комитета Спасского муниципального района РТ и руководители дошкольных образовательных учреждений, указанными в Приложении 1 к настоящему Административному регламенту. (далее – Уполномоченный сотрудник).</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2.3. Результатом предоставления муниципальной услуги является зачисление ребенка в образовательное учреждение, реализующее основную общеобразовательную программу дошкольного образования (детский сад).</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2.4. Срок предоставления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МУ «Отдел образования Исполнительного комитета Спасского муниципального района РТ» или в МБДОУ (Детский сад);</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в части зачисления детей в Учреждения - в срок до 30 календарных дней</w:t>
      </w:r>
      <w:r w:rsidRPr="00810DDD">
        <w:rPr>
          <w:rFonts w:ascii="Calibri" w:eastAsia="Times New Roman" w:hAnsi="Calibri" w:cs="Arial"/>
          <w:color w:val="000000"/>
          <w:bdr w:val="none" w:sz="0" w:space="0" w:color="auto" w:frame="1"/>
          <w:lang w:eastAsia="ru-RU"/>
        </w:rPr>
        <w:br/>
        <w:t>после информирования заявителя о направлении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t>2.5. Предоставление муниципальной услуги осуществляется в соответствии со следующими нормативными правовыми актами: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Конституция Российской Федерации ("Российская газета", N 7, 21.01.2009);</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Закон Российской Федерации от 10.07.1992 № 3266-1 «Об образовании» ("Российская газета", N 172, 31.07.1992);</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постановление Правительства Российской Федерации от 19.09.1997 №1204 «Об утверждении Типового положения об образовательном учреждении для детей дошкольного и младшего школьного возраста» ("Российская газета", N 196, 09.10.1997);</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Федеральный закон от 24.07.1998 № 124-ФЗ «Об основных гарантиях прав ребенка в Российской Федерации» ("Российская газета", N 147, 05.08.1998);</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Федеральный закон от 06.10.2003 № 131-ФЗ «Об общих принципах</w:t>
      </w:r>
      <w:r w:rsidRPr="00810DDD">
        <w:rPr>
          <w:rFonts w:ascii="Calibri" w:eastAsia="Times New Roman" w:hAnsi="Calibri" w:cs="Arial"/>
          <w:color w:val="000000"/>
          <w:bdr w:val="none" w:sz="0" w:space="0" w:color="auto" w:frame="1"/>
          <w:lang w:eastAsia="ru-RU"/>
        </w:rPr>
        <w:br/>
        <w:t>организации местного самоуправления в Российской Федерации»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("Российская газета", N 202, 08.10.2003);</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Федеральный закон от 02.05.2006 № 59-ФЗ «О порядке рассмотрения обращений граждан Российской Федерации» ("Российская газета", N 95, 05.05.2006);</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постановление Правительства Российской Федерации от 12.09.2008</w:t>
      </w:r>
      <w:r w:rsidRPr="00810DDD">
        <w:rPr>
          <w:rFonts w:ascii="Calibri" w:eastAsia="Times New Roman" w:hAnsi="Calibri" w:cs="Arial"/>
          <w:color w:val="000000"/>
          <w:bdr w:val="none" w:sz="0" w:space="0" w:color="auto" w:frame="1"/>
          <w:lang w:eastAsia="ru-RU"/>
        </w:rPr>
        <w:br/>
        <w:t>№666 «Об утверждении Типового положения о дошкольном образовательном учреждении» ("Российская газета", N 200, 24.09.2008);</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("Российская газета", N 247, 23.12.2009);</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Федеральный закон от 27.06.2010 № 210-ФЗ «Об организации предоставления государственных и муниципальных услуг» ("Российская газета", N 168, 30.07.2010);</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Указ Президента РФ от 02.10.1992 № 1157 «О дополнительных мерах государственной поддержки инвалидов» ("Собрание актов Президента и Правительства РФ", 05.10.1992, N 14, ст. 1098);</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Указ Президента РФ от 05.05.1992 № 431 «О мерах по социальной поддержке многодетных семей» ("Ведомости СНД и ВС РФ", 14.05.1992, N 19, ст. 1044);</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Федеральный закон от 07.02.2011 № 3-ФЗ «О полиции» ("Российская газета", N 25, 08.02.2011);</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t>Федеральный закон от 27.05.1998 № 76-ФЗ «О статусе военнослужащих» ("Российская газета", N 104, 02.06.1998);</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Закон о Прокуратуре Российской Федерации от 17 января 1992 г. № 2202-1 ("Российская газета", N 39, 18.02.1992);</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Закон Российской Федерации от 26.06.1992 № 3132-1 «О статусе судей в Российской Федерации» ("Российская газета", N 170, 29.07.1992);</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u w:val="single"/>
          <w:bdr w:val="none" w:sz="0" w:space="0" w:color="auto" w:frame="1"/>
          <w:lang w:eastAsia="ru-RU"/>
        </w:rPr>
        <w:t>Указ Президента РФ от 05.06.2003 N 613 "О правоохранительной службе в органах по контролю за оборотом наркотических средств и психотропных веществ" (</w:t>
      </w:r>
      <w:r w:rsidRPr="00810DDD">
        <w:rPr>
          <w:rFonts w:ascii="Calibri" w:eastAsia="Times New Roman" w:hAnsi="Calibri" w:cs="Arial"/>
          <w:color w:val="000000"/>
          <w:bdr w:val="none" w:sz="0" w:space="0" w:color="auto" w:frame="1"/>
          <w:lang w:eastAsia="ru-RU"/>
        </w:rPr>
        <w:t>"Российская газета", N 112, 11.06.2003)</w:t>
      </w:r>
      <w:r w:rsidRPr="00810DDD">
        <w:rPr>
          <w:rFonts w:ascii="Calibri" w:eastAsia="Times New Roman" w:hAnsi="Calibri" w:cs="Arial"/>
          <w:color w:val="000000"/>
          <w:u w:val="single"/>
          <w:bdr w:val="none" w:sz="0" w:space="0" w:color="auto" w:frame="1"/>
          <w:lang w:eastAsia="ru-RU"/>
        </w:rPr>
        <w:t>;</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Уставом муниципального образования «Спасский муниципальный район»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2.6. Перечень документов, необходимых для предоставления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 Перечень необходимых сведений при заполнении заявления для постановки на учет: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фамилия, имя, отчество ребенка;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дата рождения ребенка;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данные свидетельства о рождении;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место фактического проживания (адрес и телефон);</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фамилия, имя, отчество матери, отца или законных представителей, адреса электронной почты, номер контактного телефона;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данные документа, удостоверяющего личность родителя (законного представителя);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сведения о наличии льготы по зачислению ребенка в образовательное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потребность ребенка по здоровью;</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одно желаемое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желаемый язык воспитания и обучения в группе;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желаемая дата зачисления ребенка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письменный ответ на предложение другого детского сада при наличии свободных мест;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t>контактные данные родителя (номер телефона/e-mail).</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 Перечень необходимых документов для зачисления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письменное заявление родителей (законных представителей) на имя</w:t>
      </w:r>
      <w:r w:rsidRPr="00810DDD">
        <w:rPr>
          <w:rFonts w:ascii="Calibri" w:eastAsia="Times New Roman" w:hAnsi="Calibri" w:cs="Arial"/>
          <w:color w:val="000000"/>
          <w:bdr w:val="none" w:sz="0" w:space="0" w:color="auto" w:frame="1"/>
          <w:lang w:eastAsia="ru-RU"/>
        </w:rPr>
        <w:br/>
        <w:t>руководителя Учреждения;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медицинское заключение установленного образца;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документ, удостоверяющий личность одного из родителей (законных</w:t>
      </w:r>
      <w:r w:rsidRPr="00810DDD">
        <w:rPr>
          <w:rFonts w:ascii="Calibri" w:eastAsia="Times New Roman" w:hAnsi="Calibri" w:cs="Arial"/>
          <w:color w:val="000000"/>
          <w:bdr w:val="none" w:sz="0" w:space="0" w:color="auto" w:frame="1"/>
          <w:lang w:eastAsia="ru-RU"/>
        </w:rPr>
        <w:br/>
        <w:t>представителей) ребенка;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заключение психолого-медико-педагогической комиссии (при зачислении</w:t>
      </w:r>
      <w:r w:rsidRPr="00810DDD">
        <w:rPr>
          <w:rFonts w:ascii="Calibri" w:eastAsia="Times New Roman" w:hAnsi="Calibri" w:cs="Arial"/>
          <w:color w:val="000000"/>
          <w:bdr w:val="none" w:sz="0" w:space="0" w:color="auto" w:frame="1"/>
          <w:lang w:eastAsia="ru-RU"/>
        </w:rPr>
        <w:br/>
        <w:t>ребенка с ограниченными возможностями здоровья, ребенка-инвалида в группы компенсирующей и комбинированной направленности).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2.7. Перечень оснований для отказа в приеме документов, необходимых для предоставления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 в части постановки на учет: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превышение возраста ребенка максимального возраста детей, принимаемых</w:t>
      </w:r>
      <w:r w:rsidRPr="00810DDD">
        <w:rPr>
          <w:rFonts w:ascii="Calibri" w:eastAsia="Times New Roman" w:hAnsi="Calibri" w:cs="Arial"/>
          <w:color w:val="000000"/>
          <w:bdr w:val="none" w:sz="0" w:space="0" w:color="auto" w:frame="1"/>
          <w:lang w:eastAsia="ru-RU"/>
        </w:rPr>
        <w:br/>
        <w:t>в Учреждения;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 в части зачисления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отсутствие в системе «Электронный детский сад» информации о направлении ребенка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2.8. Перечень оснований для отказа в предоставлении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 в части постановки на учет: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подача недостоверных (недостаточных) сведений, препятствующих</w:t>
      </w:r>
      <w:r w:rsidRPr="00810DDD">
        <w:rPr>
          <w:rFonts w:ascii="Calibri" w:eastAsia="Times New Roman" w:hAnsi="Calibri" w:cs="Arial"/>
          <w:color w:val="000000"/>
          <w:bdr w:val="none" w:sz="0" w:space="0" w:color="auto" w:frame="1"/>
          <w:lang w:eastAsia="ru-RU"/>
        </w:rPr>
        <w:br/>
        <w:t>процедуре идентификации данных свидетельства о рождении ребенка;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превышение возраста ребенка максимального возраста детей, принимаемых в Учреждения;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несоответствие желаемого языка воспитания и обучения языку воспитания и обучения в Учреждении;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 в части зачисления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отсутствие в системе «Электронный детский сад» информации о направлении ребенка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наличие медицинских противопоказаний к посещению ребенком Учреждения;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t>- заявление родителей (законных представителей) об отказе в получении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2.9. Муниципальная услуга предоставляется на безвозмездной основе.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2.10. 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Прием всех обратившихся лиц должен быть обеспечен не позднее, чем за 1 час до окончания рабочего дня.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2.11. Регистрация заявления о постановке на учет при личном обращении Заявителя в МУ «Отдел образования Исполнительного комитета Спасского муниципального района РТ» осуществляется в течение 1 рабочего дня с момента обращения Заявителя в порядке, предусмотренном разделом III Административного регламента.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Регистрация заявления о зачислении ребенка в Учреждение осуществляется в течение 1 рабочего дня с момента обращения Заявителя в порядке, предусмотренном разделом III Административного регламента.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2.12. 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Для ожидания приема заявителям отводятся места, оборудованные стульями, столами для возможности оформления документов.</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Помещение должно быть оборудовано в соответствии с санитарными правилами и нормами.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2.13. Показателями доступности и качества предоставления муниципальной услуги являются: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1) соблюдение сроков приема и рассмотрения документов;</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соблюдение срока получения результата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2.14. Предоставление муниципальной услуги в электронном виде осуществляется на Портале государственных и муниципальных услуг Республики Татарстан</w:t>
      </w:r>
      <w:r w:rsidRPr="00810DDD">
        <w:rPr>
          <w:rFonts w:ascii="Calibri" w:eastAsia="Times New Roman" w:hAnsi="Calibri" w:cs="Arial"/>
          <w:color w:val="000000"/>
          <w:lang w:eastAsia="ru-RU"/>
        </w:rPr>
        <w:t> </w:t>
      </w:r>
      <w:r w:rsidRPr="00810DDD">
        <w:rPr>
          <w:rFonts w:ascii="Calibri" w:eastAsia="Times New Roman" w:hAnsi="Calibri" w:cs="Arial"/>
          <w:color w:val="000000"/>
          <w:u w:val="single"/>
          <w:bdr w:val="none" w:sz="0" w:space="0" w:color="auto" w:frame="1"/>
          <w:lang w:eastAsia="ru-RU"/>
        </w:rPr>
        <w:t>(https://uslugi.tatar.ru</w:t>
      </w:r>
      <w:r w:rsidRPr="00810DDD">
        <w:rPr>
          <w:rFonts w:ascii="Calibri" w:eastAsia="Times New Roman" w:hAnsi="Calibri" w:cs="Arial"/>
          <w:color w:val="000000"/>
          <w:bdr w:val="none" w:sz="0" w:space="0" w:color="auto" w:frame="1"/>
          <w:lang w:eastAsia="ru-RU"/>
        </w:rPr>
        <w:t>).</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2.15. Взаимодействие заявителя с должностными лицами, ответственными за предоставление муниципальной услуги, осуществляется при личном обращении МУ «Отдел образования Исполнительного комитета Спасского муниципального района РТ» для регистрации заявления для постановки на учет, продолжительность – не более 15 минут.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lang w:eastAsia="ru-RU"/>
        </w:rPr>
        <w:t>^ III. Административные процедуры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Описание последовательности действий при предоставлении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Предоставление муниципальной услуги включает в себя следующие</w:t>
      </w:r>
      <w:r w:rsidRPr="00810DDD">
        <w:rPr>
          <w:rFonts w:ascii="Calibri" w:eastAsia="Times New Roman" w:hAnsi="Calibri" w:cs="Arial"/>
          <w:color w:val="000000"/>
          <w:bdr w:val="none" w:sz="0" w:space="0" w:color="auto" w:frame="1"/>
          <w:lang w:eastAsia="ru-RU"/>
        </w:rPr>
        <w:br/>
        <w:t>административные процедуры: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направление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зачисление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Блок-схема предоставления муниципальной услуги представлена в приложении № 3.</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w:t>
      </w:r>
      <w:r w:rsidRPr="00810DDD">
        <w:rPr>
          <w:rFonts w:ascii="Calibri" w:eastAsia="Times New Roman" w:hAnsi="Calibri" w:cs="Arial"/>
          <w:b/>
          <w:bCs/>
          <w:color w:val="000000"/>
          <w:bdr w:val="none" w:sz="0" w:space="0" w:color="auto" w:frame="1"/>
          <w:lang w:eastAsia="ru-RU"/>
        </w:rPr>
        <w:t>Постановка на учёт.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3.1.1. Заполнение родителями (законными представителями) заявления для постановки на учет по устройству в Учреждение осуществляется: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через портал государственных и муниципальных услуг Республики Татарстан</w:t>
      </w:r>
      <w:r w:rsidRPr="00810DDD">
        <w:rPr>
          <w:rFonts w:ascii="Calibri" w:eastAsia="Times New Roman" w:hAnsi="Calibri" w:cs="Arial"/>
          <w:color w:val="000000"/>
          <w:lang w:eastAsia="ru-RU"/>
        </w:rPr>
        <w:t> </w:t>
      </w:r>
      <w:r w:rsidRPr="00810DDD">
        <w:rPr>
          <w:rFonts w:ascii="Calibri" w:eastAsia="Times New Roman" w:hAnsi="Calibri" w:cs="Arial"/>
          <w:color w:val="000000"/>
          <w:u w:val="single"/>
          <w:bdr w:val="none" w:sz="0" w:space="0" w:color="auto" w:frame="1"/>
          <w:lang w:eastAsia="ru-RU"/>
        </w:rPr>
        <w:t>(https://uslugi.tatar.ru/)</w:t>
      </w:r>
      <w:r w:rsidRPr="00810DDD">
        <w:rPr>
          <w:rFonts w:ascii="Calibri" w:eastAsia="Times New Roman" w:hAnsi="Calibri" w:cs="Arial"/>
          <w:color w:val="000000"/>
          <w:bdr w:val="none" w:sz="0" w:space="0" w:color="auto" w:frame="1"/>
          <w:lang w:eastAsia="ru-RU"/>
        </w:rPr>
        <w:t>;</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 личном обращении в МУ «Отдел образования Исполнительного комитета Спасского муниципального района РТ» в Дошкольное образовательное учреждение. Прием заявлений и его регистрация в Системе осуществляется в течение всего года.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 обращении в МУ «Отдел образования Исполнительного комитета Спасского муниципального района РТ»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 заполнении заявления родители (законные представители) дают</w:t>
      </w:r>
      <w:r w:rsidRPr="00810DDD">
        <w:rPr>
          <w:rFonts w:ascii="Calibri" w:eastAsia="Times New Roman" w:hAnsi="Calibri" w:cs="Arial"/>
          <w:color w:val="000000"/>
          <w:lang w:eastAsia="ru-RU"/>
        </w:rPr>
        <w:t> </w:t>
      </w:r>
      <w:r w:rsidRPr="00810DDD">
        <w:rPr>
          <w:rFonts w:ascii="Calibri" w:eastAsia="Times New Roman" w:hAnsi="Calibri" w:cs="Arial"/>
          <w:color w:val="000000"/>
          <w:u w:val="single"/>
          <w:bdr w:val="none" w:sz="0" w:space="0" w:color="auto" w:frame="1"/>
          <w:lang w:eastAsia="ru-RU"/>
        </w:rPr>
        <w:t>согласие</w:t>
      </w:r>
      <w:r w:rsidRPr="00810DDD">
        <w:rPr>
          <w:rFonts w:ascii="Calibri" w:eastAsia="Times New Roman" w:hAnsi="Calibri" w:cs="Arial"/>
          <w:color w:val="000000"/>
          <w:lang w:eastAsia="ru-RU"/>
        </w:rPr>
        <w:t> </w:t>
      </w:r>
      <w:r w:rsidRPr="00810DDD">
        <w:rPr>
          <w:rFonts w:ascii="Calibri" w:eastAsia="Times New Roman" w:hAnsi="Calibri" w:cs="Arial"/>
          <w:color w:val="000000"/>
          <w:bdr w:val="none" w:sz="0" w:space="0" w:color="auto" w:frame="1"/>
          <w:lang w:eastAsia="ru-RU"/>
        </w:rPr>
        <w:t>на обработку персональных данных (приложение № 2 к Административному регламенту).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3.1.2. При подаче заявления для постановки на учет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«Ожидает подтверждение документов». В данном случае Заявителю необходимо явиться в приемные часы работы МУ «Отдел образования Исполнительного комитета Спасского муниципального района РТ» 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t>3.1.3.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МУ «Отдел образования Исполнительного комитета Спасского муниципального района РТ» 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3.1.4. В случае, если Заявитель имеет право на первоочередное зачисление в Учреждение, его заявлению присваивается статус «Ожидает подтверждение документов». Заявителю необходимо представить в МУ «Отдел образования Исполнительного комитета Спасского муниципального района РТ» или ДОУ оригинал документа, подтверждающего льготу, а также его копию. Копия документа, подтверждающего льготу, храниться в МУ «Отдел образования Исполнительного комитета Спасского муниципального района РТ» или в ДОУ.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Если необходимо лишь подтверждение наличия льгот у Заявителя, заявление регистрируется в Системе на общих основаниях до подтверждения льготы.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3.1.5. Зарегистрированному заявлению присваивается индивидуальный идентификационный номер. Проверить</w:t>
      </w:r>
      <w:r w:rsidRPr="00810DDD">
        <w:rPr>
          <w:rFonts w:ascii="Calibri" w:eastAsia="Times New Roman" w:hAnsi="Calibri" w:cs="Arial"/>
          <w:color w:val="000000"/>
          <w:lang w:eastAsia="ru-RU"/>
        </w:rPr>
        <w:t> </w:t>
      </w:r>
      <w:hyperlink r:id="rId4" w:history="1">
        <w:r w:rsidRPr="00810DDD">
          <w:rPr>
            <w:rFonts w:ascii="Calibri" w:eastAsia="Times New Roman" w:hAnsi="Calibri" w:cs="Arial"/>
            <w:color w:val="006AC3"/>
            <w:u w:val="single"/>
            <w:lang w:eastAsia="ru-RU"/>
          </w:rPr>
          <w:t>статус</w:t>
        </w:r>
      </w:hyperlink>
      <w:r w:rsidRPr="00810DDD">
        <w:rPr>
          <w:rFonts w:ascii="Calibri" w:eastAsia="Times New Roman" w:hAnsi="Calibri" w:cs="Arial"/>
          <w:color w:val="000000"/>
          <w:u w:val="single"/>
          <w:lang w:eastAsia="ru-RU"/>
        </w:rPr>
        <w:t> </w:t>
      </w:r>
      <w:r w:rsidRPr="00810DDD">
        <w:rPr>
          <w:rFonts w:ascii="Calibri" w:eastAsia="Times New Roman" w:hAnsi="Calibri" w:cs="Arial"/>
          <w:color w:val="000000"/>
          <w:u w:val="single"/>
          <w:bdr w:val="none" w:sz="0" w:space="0" w:color="auto" w:frame="1"/>
          <w:lang w:eastAsia="ru-RU"/>
        </w:rPr>
        <w:t>заявления и положение Заявителя в очередности</w:t>
      </w:r>
      <w:r w:rsidRPr="00810DDD">
        <w:rPr>
          <w:rFonts w:ascii="Calibri" w:eastAsia="Times New Roman" w:hAnsi="Calibri" w:cs="Arial"/>
          <w:color w:val="000000"/>
          <w:lang w:eastAsia="ru-RU"/>
        </w:rPr>
        <w:t> </w:t>
      </w:r>
      <w:r w:rsidRPr="00810DDD">
        <w:rPr>
          <w:rFonts w:ascii="Calibri" w:eastAsia="Times New Roman" w:hAnsi="Calibri" w:cs="Arial"/>
          <w:color w:val="000000"/>
          <w:bdr w:val="none" w:sz="0" w:space="0" w:color="auto" w:frame="1"/>
          <w:lang w:eastAsia="ru-RU"/>
        </w:rPr>
        <w:t>можно через Портал государственных и муниципальных услуг Республики Татарстан</w:t>
      </w:r>
      <w:r w:rsidRPr="00810DDD">
        <w:rPr>
          <w:rFonts w:ascii="Calibri" w:eastAsia="Times New Roman" w:hAnsi="Calibri" w:cs="Arial"/>
          <w:color w:val="000000"/>
          <w:u w:val="single"/>
          <w:lang w:eastAsia="ru-RU"/>
        </w:rPr>
        <w:t> </w:t>
      </w:r>
      <w:r w:rsidRPr="00810DDD">
        <w:rPr>
          <w:rFonts w:ascii="Calibri" w:eastAsia="Times New Roman" w:hAnsi="Calibri" w:cs="Arial"/>
          <w:color w:val="000000"/>
          <w:u w:val="single"/>
          <w:bdr w:val="none" w:sz="0" w:space="0" w:color="auto" w:frame="1"/>
          <w:lang w:eastAsia="ru-RU"/>
        </w:rPr>
        <w:t>https://uslugi.tatar.ru</w:t>
      </w:r>
      <w:r w:rsidRPr="00810DDD">
        <w:rPr>
          <w:rFonts w:ascii="Calibri" w:eastAsia="Times New Roman" w:hAnsi="Calibri" w:cs="Arial"/>
          <w:color w:val="000000"/>
          <w:u w:val="single"/>
          <w:lang w:eastAsia="ru-RU"/>
        </w:rPr>
        <w:t> </w:t>
      </w:r>
      <w:r w:rsidRPr="00810DDD">
        <w:rPr>
          <w:rFonts w:ascii="Calibri" w:eastAsia="Times New Roman" w:hAnsi="Calibri" w:cs="Arial"/>
          <w:color w:val="000000"/>
          <w:bdr w:val="none" w:sz="0" w:space="0" w:color="auto" w:frame="1"/>
          <w:lang w:eastAsia="ru-RU"/>
        </w:rPr>
        <w:t>по данным свидетельства о рождении ребенка (серия и номер) или по индивидуальному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идентификационному номеру заявления, а также в МУ «Отдел образования Исполнительного комитета Спасского муниципального района РТ» в приемные часы работы при личном обращении или по телефону.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3.1.6. При постановке на учет Заявитель вправе выбрать для зачисления ребенка одно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3.1.7.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 Заявления на смену желаемого Учреждения, поданные в течение 30 дней до начала и во время текущего комплектования, в текущем комплектовании не учитываются.</w:t>
      </w:r>
      <w:r w:rsidRPr="00810DDD">
        <w:rPr>
          <w:rFonts w:ascii="Calibri" w:eastAsia="Times New Roman" w:hAnsi="Calibri" w:cs="Arial"/>
          <w:color w:val="000000"/>
          <w:bdr w:val="none" w:sz="0" w:space="0" w:color="auto" w:frame="1"/>
          <w:lang w:eastAsia="ru-RU"/>
        </w:rPr>
        <w:br/>
        <w:t>Данные заявления принимаются к рассмотрению с 1 сентября текущего года.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3.1.8. При переезде в другое муниципальное образование Заявитель подает заявление на постановку на учет в органы управления образованием по новому месту жительства. Датой постановки на учет считается дата подачи заявления по новому месту жительства.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3.2. Комплектование.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t>3.2.1. При исполнительном комитете Спасского муниципального района РТ ежегодно создается комиссия по комплектованию Учреждений, состав которой утверждается руководителем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3.2.2. До 15 мая текущего года Учреждения представляют на утверждение в МУ «Отдел образования Исполнительного комитета Спасского муниципального района РТ» сведения о количестве свободных мест в группах в соответствии с каждой возрастной категорией детей в очередном учебном году.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3.2.3. Комплектование Учреждений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В случае выбытия воспитанников Учреждений,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 закрепленном п. 3.5. настоящего Административного регламента.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3.2.4. Информирование граждан о результатах комплектования осуществляется посредством размещения информации на информационных стендах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lang w:eastAsia="ru-RU"/>
        </w:rPr>
        <w:t>^ 3.3. Направление и зачисление в Учреждение.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3.3.1. При подходе очереди Заявителя и при наличии места в соответствующей возрастной группе в желаемом Учреждении заявлению присваивается статус «Направлен в ДОУ». Сообщение о присвоении данного статуса отображается в личном кабинете Заявителя на Портале государственных и муниципальных услуг Республики Татарстан.</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3.3.2. Заявитель в срок до 30 календарных дней после присвоения статуса «Направлен в ДОУ» обязан явиться в Учреждение для зачисления ребенка или сообщить руководителю Учреждения о дате прихода в Учреждение для зачисления ребенка.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3.3.3. В случае, если Заявителя не удовлетворяет Учреждение, в которое он направлен, и Заявитель не согласен ждать до следующего комплектования Учреждений, Заявителем оформляется отказ от получения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3.3.4. Отказ от направления в предложенное Учреждение оформляется в письменном виде при личном обращении в МУ «Отдел образования Исполнительного комитета Спасского муниципального района РТ» по форме, установленной МУ «Отдел образования Исполнительного комитета Спасского муниципального района РТ» в срок до 30 календарных дней после присвоения заявлению статуса «Направлен в ДОУ».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3.3.5. 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«Зачислен в ДОУ».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xml:space="preserve">3.3.6. Зачисление детей с ограниченными возможностями здоровья, детей-инвалидов в группы </w:t>
      </w:r>
      <w:r w:rsidRPr="00810DDD">
        <w:rPr>
          <w:rFonts w:ascii="Calibri" w:eastAsia="Times New Roman" w:hAnsi="Calibri" w:cs="Arial"/>
          <w:color w:val="000000"/>
          <w:bdr w:val="none" w:sz="0" w:space="0" w:color="auto" w:frame="1"/>
          <w:lang w:eastAsia="ru-RU"/>
        </w:rPr>
        <w:lastRenderedPageBreak/>
        <w:t>компенсирующей и комбинированной направленности Учреждения осуществляется на основании заключения психолого-медико-педагогической комиссии.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3.3.7. В случае неявки Заявителя в Учреждение после присвоения заявлению статуса «Направлен в ДОУ» в срок, определенный п. 3.5.2. Административного регламента, оказание муниципальной услуги Заявителю приостанавливается. Уполномоченный сотрудник присваивает заявлению в Системе статус «Не явился». Если заявитель подтверждает свое желание на получение услуги в следующем учебном году, заявлению присваивается статус «Зарегистрировано». Дата постановки на учет при этом не изменяется. Если Заявитель отказался от получения муниципальной услуги, заявлению присваивается статус «Отказано в услуге».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3.3.8. Отказ от получения муниципальной услуги оформляется в письменном виде по форме, установленной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3.3.9. В случае смены места жительства в пределах одного муниципального образования допускается перевод ребенка из одного Учреждения в другое.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3.3.10. Заявление на перевод ребенка из одного Учреждения в другое подается в МУ «Отдел образования Исполнительного комитета Спасского муниципального района РТ» по новому месту жительства.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3.3.11. При внесении в Систему данных заявления на перевод проставляется дата подачи родителями соответствующего заявления. При комплектовании Учреждений заявления на перевод ребенка из одного Учреждения в другое рассматриваются в порядке общей очередности.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lang w:eastAsia="ru-RU"/>
        </w:rPr>
        <w:t>^ IV. Порядок и формы контроля за предоставлением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4.1.Текущий контроль за соблюдением настоящего Административного регламента осуществляется руководителем или курирующим заместителем руководителя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Учреждений положений настоящего Административного регламента.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Текущий контроль за предоставлением муниципальной услуги осуществляется на постоянной основе.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4.3.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4.4. Проверки полноты и качества предоставления муниципальной услуги осуществляются на основании актов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lastRenderedPageBreak/>
        <w:br/>
        <w:t>Проверки могут быть плановыми (осуществляться на основании полугодовых или годовых планов работы МУ «Отдел образования Исполнительного комитета Спасского муниципального района РТ») и внеплановыми.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4.5. Решение о проведении внеплановой проверки полноты и качества предоставления муниципальной услуги принимается в следующих случаях:</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4.6.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lang w:eastAsia="ru-RU"/>
        </w:rPr>
        <w:t>^ V. Досудебный (внесудебный) порядок обжалования решений 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действий (бездействия) МУ «Отдел образования Исполнительного комитета</w:t>
      </w:r>
      <w:r w:rsidRPr="00810DDD">
        <w:rPr>
          <w:rFonts w:ascii="Calibri" w:eastAsia="Times New Roman" w:hAnsi="Calibri" w:cs="Arial"/>
          <w:b/>
          <w:bCs/>
          <w:color w:val="000000"/>
          <w:lang w:eastAsia="ru-RU"/>
        </w:rPr>
        <w:t> </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b/>
          <w:bCs/>
          <w:color w:val="000000"/>
          <w:bdr w:val="none" w:sz="0" w:space="0" w:color="auto" w:frame="1"/>
          <w:lang w:eastAsia="ru-RU"/>
        </w:rPr>
        <w:t>Спасского муниципального района РТ», а также должностных лиц, ответственных за предоставление муниципальной услуги.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5.1. Заявители имеют право на обжалование действий (бездействия) и решений МУ «Отдел образования Исполнительного комитета Спасского муниципального района РТ», а также должностных лиц, ответственных за предоставление муниципальной услуги, нарушающих требования Административного регламента в досудебном порядке МУ «Отдел образования Исполнительного комитета Спасского муниципального района РТ» .</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5.2. Заявители имеют право на получение информации и документов, необходимых для обоснования и рассмотрения жалобы.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5.3. Получатели услуги имеют право обратиться с жалобой лично, направить обращение в письменной форме либо в электронной форме.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xml:space="preserve">5.4. В жалобе в обязательном порядке указывается фамилия, имя и отчество должностного лица </w:t>
      </w:r>
      <w:r w:rsidRPr="00810DDD">
        <w:rPr>
          <w:rFonts w:ascii="Calibri" w:eastAsia="Times New Roman" w:hAnsi="Calibri" w:cs="Arial"/>
          <w:color w:val="000000"/>
          <w:bdr w:val="none" w:sz="0" w:space="0" w:color="auto" w:frame="1"/>
          <w:lang w:eastAsia="ru-RU"/>
        </w:rPr>
        <w:lastRenderedPageBreak/>
        <w:t>(если они известны), решение, действие (бездействие) которого обжалуются, фамилия, имя, отчество (последнее – при наличии) лица, подающего жалобу, почтовый адрес, по которому должны быть направлены ответ, уведомление о переадресации жалобы, суть жалобы, личная подпись и дата. К жалобе прилагаются копии документов, подтверждающих изложенные в ней обстоятельства, а также приводится перечень прилагаемых к ней документов.</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5.5.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5.6. Основания для отказа в рассмотрении жалобы по существу:</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если не соблюдены требования, установленные пунктами 5.3 и 5.4 Административного регламента;</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если лицо уже обращалось МУ «Отдел образования Исполнительного комитета Спасского муниципального района РТ» или в суд с жалобой на те же действия (бездействие) и такая жалоба принята к рассмотрению или по ней вынесено решение;</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если жалоба подана лицом, права, свободы или законные интересы которого обжалуемым решением, действием (бездействием) не были затронуты.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5.7. Срок рассмотрения жалобы не должен превышать 30 дней со дня ее регистрации.</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5.8. В случае, если при рассмотрении жалобы требуется провести проверку, то срок ее рассмотрения продлевается, но не более чем на тридцать дней по решению руководителя МУ «Отдел образования Исполнительного комитета Спасского муниципального района РТ».</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5.9. О продлении срока рассмотрения жалобы заявитель уведомляется в семидневный срок письменно с указанием причин продления.</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5.10. По результатам рассмотрения жалобы руководитель (курирующий заместитель) МУ «Отдел образования Исполнительного комитета Спасского муниципального района РТ» принимает одно из следующих решений: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признать действия (бездействие) должностного лица, ответственного за предоставление муниципальной услуги, соответствующим Административному регламенту и отказать в удовлетворении жалобы;</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признать действия (бездействие) должностного лица, ответственного за предоставление муниципальной услуги, не соответствующим Административному регламенту полностью или частично и удовлетворить жалобу полностью или частично.</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Копия решения направляется заявителю в течение 3 рабочих дней.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 xml:space="preserve">5.11. В случае удовлетворения жалобы полностью или частично руководитель (курирующий заместитель) МУ «Отдел образования Исполнительного комитета Спасского муниципального района РТ» определяет меры, которые должны быть приняты в целях устранения выявленных </w:t>
      </w:r>
      <w:r w:rsidRPr="00810DDD">
        <w:rPr>
          <w:rFonts w:ascii="Calibri" w:eastAsia="Times New Roman" w:hAnsi="Calibri" w:cs="Arial"/>
          <w:color w:val="000000"/>
          <w:bdr w:val="none" w:sz="0" w:space="0" w:color="auto" w:frame="1"/>
          <w:lang w:eastAsia="ru-RU"/>
        </w:rPr>
        <w:lastRenderedPageBreak/>
        <w:t>нарушений.</w:t>
      </w:r>
      <w:r w:rsidRPr="00810DDD">
        <w:rPr>
          <w:rFonts w:ascii="Calibri" w:eastAsia="Times New Roman" w:hAnsi="Calibri" w:cs="Arial"/>
          <w:color w:val="000000"/>
          <w:bdr w:val="none" w:sz="0" w:space="0" w:color="auto" w:frame="1"/>
          <w:lang w:eastAsia="ru-RU"/>
        </w:rPr>
        <w:br/>
      </w:r>
      <w:r w:rsidRPr="00810DDD">
        <w:rPr>
          <w:rFonts w:ascii="Calibri" w:eastAsia="Times New Roman" w:hAnsi="Calibri" w:cs="Arial"/>
          <w:color w:val="000000"/>
          <w:bdr w:val="none" w:sz="0" w:space="0" w:color="auto" w:frame="1"/>
          <w:lang w:eastAsia="ru-RU"/>
        </w:rPr>
        <w:br/>
        <w:t>5.12. Действия (бездействие) и решения МУ «Отдел образования Исполнительного комитета Спасского муниципального района РТ», а также должностных лиц, ответственных за предоставление муниципальной услуги, в досудебном порядке могут быть также обжалованы в вышестоящий орган или вышестоящему должностному</w:t>
      </w:r>
    </w:p>
    <w:p w:rsidR="00654732" w:rsidRDefault="00654732"/>
    <w:sectPr w:rsidR="00654732" w:rsidSect="006547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810DDD"/>
    <w:rsid w:val="00654732"/>
    <w:rsid w:val="00810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732"/>
  </w:style>
  <w:style w:type="paragraph" w:styleId="1">
    <w:name w:val="heading 1"/>
    <w:basedOn w:val="a"/>
    <w:link w:val="10"/>
    <w:uiPriority w:val="9"/>
    <w:qFormat/>
    <w:rsid w:val="00810D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D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10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0DDD"/>
  </w:style>
  <w:style w:type="character" w:customStyle="1" w:styleId="submenu-table">
    <w:name w:val="submenu-table"/>
    <w:basedOn w:val="a0"/>
    <w:rsid w:val="00810DDD"/>
  </w:style>
  <w:style w:type="character" w:customStyle="1" w:styleId="butback">
    <w:name w:val="butback"/>
    <w:basedOn w:val="a0"/>
    <w:rsid w:val="00810DDD"/>
  </w:style>
  <w:style w:type="character" w:styleId="a4">
    <w:name w:val="Hyperlink"/>
    <w:basedOn w:val="a0"/>
    <w:uiPriority w:val="99"/>
    <w:semiHidden/>
    <w:unhideWhenUsed/>
    <w:rsid w:val="00810DDD"/>
    <w:rPr>
      <w:color w:val="0000FF"/>
      <w:u w:val="single"/>
    </w:rPr>
  </w:style>
</w:styles>
</file>

<file path=word/webSettings.xml><?xml version="1.0" encoding="utf-8"?>
<w:webSettings xmlns:r="http://schemas.openxmlformats.org/officeDocument/2006/relationships" xmlns:w="http://schemas.openxmlformats.org/wordprocessingml/2006/main">
  <w:divs>
    <w:div w:id="42682598">
      <w:bodyDiv w:val="1"/>
      <w:marLeft w:val="0"/>
      <w:marRight w:val="0"/>
      <w:marTop w:val="0"/>
      <w:marBottom w:val="0"/>
      <w:divBdr>
        <w:top w:val="none" w:sz="0" w:space="0" w:color="auto"/>
        <w:left w:val="none" w:sz="0" w:space="0" w:color="auto"/>
        <w:bottom w:val="none" w:sz="0" w:space="0" w:color="auto"/>
        <w:right w:val="none" w:sz="0" w:space="0" w:color="auto"/>
      </w:divBdr>
      <w:divsChild>
        <w:div w:id="473374602">
          <w:marLeft w:val="0"/>
          <w:marRight w:val="0"/>
          <w:marTop w:val="0"/>
          <w:marBottom w:val="0"/>
          <w:divBdr>
            <w:top w:val="none" w:sz="0" w:space="0" w:color="auto"/>
            <w:left w:val="none" w:sz="0" w:space="0" w:color="auto"/>
            <w:bottom w:val="none" w:sz="0" w:space="0" w:color="auto"/>
            <w:right w:val="none" w:sz="0" w:space="0" w:color="auto"/>
          </w:divBdr>
          <w:divsChild>
            <w:div w:id="147306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slugi.tatar.ru/cei/application-status/ind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4496</Words>
  <Characters>25631</Characters>
  <Application>Microsoft Office Word</Application>
  <DocSecurity>0</DocSecurity>
  <Lines>213</Lines>
  <Paragraphs>60</Paragraphs>
  <ScaleCrop>false</ScaleCrop>
  <Company>Reanimator Extreme Edition</Company>
  <LinksUpToDate>false</LinksUpToDate>
  <CharactersWithSpaces>30067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2014-02-20T15:54:00Z</dcterms:created>
  <dcterms:modified xsi:type="dcterms:W3CDTF">2014-02-20T15:54:00Z</dcterms:modified>
</cp:coreProperties>
</file>